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69A1">
      <w:pPr>
        <w:pStyle w:val="2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附件2：</w:t>
      </w:r>
    </w:p>
    <w:p w14:paraId="2389DB76">
      <w:pPr>
        <w:pStyle w:val="2"/>
        <w:spacing w:after="249" w:afterLines="80" w:line="579" w:lineRule="exact"/>
        <w:ind w:firstLine="720" w:firstLineChars="200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2024年度湖北省建设工程质量检测AA级</w:t>
      </w:r>
      <w:r>
        <w:rPr>
          <w:rFonts w:ascii="方正小标宋_GBK" w:hAnsi="Times New Roman" w:eastAsia="方正小标宋_GBK"/>
          <w:sz w:val="36"/>
          <w:szCs w:val="36"/>
        </w:rPr>
        <w:br w:type="textWrapping"/>
      </w:r>
      <w:r>
        <w:rPr>
          <w:rFonts w:hint="eastAsia" w:ascii="方正小标宋_GBK" w:hAnsi="Times New Roman" w:eastAsia="方正小标宋_GBK"/>
          <w:sz w:val="36"/>
          <w:szCs w:val="36"/>
        </w:rPr>
        <w:t>信用机构名单</w:t>
      </w:r>
    </w:p>
    <w:tbl>
      <w:tblPr>
        <w:tblStyle w:val="3"/>
        <w:tblW w:w="87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666"/>
        <w:gridCol w:w="1840"/>
      </w:tblGrid>
      <w:tr w14:paraId="194AF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63CBA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E3080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C2637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评级</w:t>
            </w:r>
          </w:p>
        </w:tc>
      </w:tr>
      <w:tr w14:paraId="2997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C842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818EB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湖北交通工程检测中心有限公司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E485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14:paraId="4B7E4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8CBD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FC3C2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湖北建研科峰工程质量检测有限公司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5AE1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14:paraId="4049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E9C3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77A40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武汉科大联航工程技术有限公司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6F98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14:paraId="79B99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9094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85005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荆州市华诚建设工程质量检测有限公司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1446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14:paraId="462A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8EB0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1D332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武汉市三城建设工程质量检测有限责任公司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46A5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14:paraId="55ECD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E7A6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32131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湖北恒信建设工程质量检测有限公司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767B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14:paraId="641BE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0DB9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6598E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麻城市方圆建设工程质量检测有限公司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DEF1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AA</w:t>
            </w:r>
          </w:p>
        </w:tc>
      </w:tr>
    </w:tbl>
    <w:p w14:paraId="0087DE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D644B-827F-4DB1-B328-6EA8109545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718C370-319B-447A-9D26-8526790A670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5CF863D-29CE-4266-9934-F786F0D641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50DE5FA-447B-4DEE-ACC0-6AF3E62FFE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2025-01-16T07:15:06Z</dcterms:created>
  <dc:creator>Administrator</dc:creator>
  <cp:lastModifiedBy>赵晖</cp:lastModifiedBy>
  <dcterms:modified xsi:type="dcterms:W3CDTF">2025-01-16T07:15:15Z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2E1C686F2EAC4F4883A058DCE726CC57_12</vt:lpwstr>
  </property>
</Properties>
</file>